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D601" w14:textId="77777777" w:rsidR="00D82D20" w:rsidRDefault="00D82D20" w:rsidP="00D82D20">
      <w:pPr>
        <w:outlineLvl w:val="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From:</w:t>
      </w:r>
      <w:r>
        <w:rPr>
          <w:rFonts w:ascii="Calibri" w:hAnsi="Calibri" w:cs="Calibri"/>
          <w:sz w:val="22"/>
          <w:szCs w:val="22"/>
          <w:lang w:val="en-US"/>
        </w:rPr>
        <w:t xml:space="preserve"> Pavla Fleischhansová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  <w:lang w:val="en-US"/>
          </w:rPr>
          <w:t>reditel@rytmus-sc.cz</w:t>
        </w:r>
      </w:hyperlink>
      <w:r>
        <w:rPr>
          <w:rFonts w:ascii="Calibri" w:hAnsi="Calibri" w:cs="Calibri"/>
          <w:sz w:val="22"/>
          <w:szCs w:val="22"/>
          <w:lang w:val="en-US"/>
        </w:rPr>
        <w:t xml:space="preserve">&gt; </w:t>
      </w:r>
      <w:r>
        <w:rPr>
          <w:rFonts w:ascii="Calibri" w:hAnsi="Calibri" w:cs="Calibri"/>
          <w:sz w:val="22"/>
          <w:szCs w:val="22"/>
          <w:lang w:val="en-US"/>
        </w:rPr>
        <w:br/>
      </w:r>
      <w:r>
        <w:rPr>
          <w:rFonts w:ascii="Calibri" w:hAnsi="Calibri" w:cs="Calibri"/>
          <w:b/>
          <w:bCs/>
          <w:sz w:val="22"/>
          <w:szCs w:val="22"/>
          <w:lang w:val="en-US"/>
        </w:rPr>
        <w:t>Sent:</w:t>
      </w:r>
      <w:r>
        <w:rPr>
          <w:rFonts w:ascii="Calibri" w:hAnsi="Calibri" w:cs="Calibri"/>
          <w:sz w:val="22"/>
          <w:szCs w:val="22"/>
          <w:lang w:val="en-US"/>
        </w:rPr>
        <w:t xml:space="preserve"> Friday, February 13, 2026 11:35 AM</w:t>
      </w:r>
      <w:r>
        <w:rPr>
          <w:rFonts w:ascii="Calibri" w:hAnsi="Calibri" w:cs="Calibri"/>
          <w:sz w:val="22"/>
          <w:szCs w:val="22"/>
          <w:lang w:val="en-US"/>
        </w:rPr>
        <w:br/>
      </w:r>
      <w:r>
        <w:rPr>
          <w:rFonts w:ascii="Calibri" w:hAnsi="Calibri" w:cs="Calibri"/>
          <w:b/>
          <w:bCs/>
          <w:sz w:val="22"/>
          <w:szCs w:val="22"/>
          <w:lang w:val="en-US"/>
        </w:rPr>
        <w:t>To:</w:t>
      </w:r>
      <w:r>
        <w:rPr>
          <w:rFonts w:ascii="Calibri" w:hAnsi="Calibri" w:cs="Calibri"/>
          <w:sz w:val="22"/>
          <w:szCs w:val="22"/>
          <w:lang w:val="en-US"/>
        </w:rPr>
        <w:t xml:space="preserve"> Marcela Škodová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  <w:lang w:val="en-US"/>
          </w:rPr>
          <w:t>marcela.skodova@nadaceclovekcloveku.cz</w:t>
        </w:r>
      </w:hyperlink>
      <w:r>
        <w:rPr>
          <w:rFonts w:ascii="Calibri" w:hAnsi="Calibri" w:cs="Calibri"/>
          <w:sz w:val="22"/>
          <w:szCs w:val="22"/>
          <w:lang w:val="en-US"/>
        </w:rPr>
        <w:t>&gt;</w:t>
      </w:r>
      <w:r>
        <w:rPr>
          <w:rFonts w:ascii="Calibri" w:hAnsi="Calibri" w:cs="Calibri"/>
          <w:sz w:val="22"/>
          <w:szCs w:val="22"/>
          <w:lang w:val="en-US"/>
        </w:rPr>
        <w:br/>
      </w:r>
      <w:r>
        <w:rPr>
          <w:rFonts w:ascii="Calibri" w:hAnsi="Calibri" w:cs="Calibri"/>
          <w:b/>
          <w:bCs/>
          <w:sz w:val="22"/>
          <w:szCs w:val="22"/>
          <w:lang w:val="en-US"/>
        </w:rPr>
        <w:t>Subject:</w:t>
      </w:r>
      <w:r>
        <w:rPr>
          <w:rFonts w:ascii="Calibri" w:hAnsi="Calibri" w:cs="Calibri"/>
          <w:sz w:val="22"/>
          <w:szCs w:val="22"/>
          <w:lang w:val="en-US"/>
        </w:rPr>
        <w:t xml:space="preserve"> reference - Rytmus Střední Čechy</w:t>
      </w:r>
    </w:p>
    <w:p w14:paraId="51A4B3DD" w14:textId="77777777" w:rsidR="00D82D20" w:rsidRDefault="00D82D20" w:rsidP="00D82D20"/>
    <w:p w14:paraId="3694F469" w14:textId="77777777" w:rsidR="00D82D20" w:rsidRPr="002C6B8E" w:rsidRDefault="00D82D20" w:rsidP="00D82D20">
      <w:pPr>
        <w:rPr>
          <w:rFonts w:asciiTheme="minorHAnsi" w:hAnsiTheme="minorHAnsi" w:cstheme="minorHAnsi"/>
          <w:sz w:val="22"/>
          <w:szCs w:val="22"/>
        </w:rPr>
      </w:pPr>
      <w:r w:rsidRPr="002C6B8E">
        <w:rPr>
          <w:rFonts w:asciiTheme="minorHAnsi" w:hAnsiTheme="minorHAnsi" w:cstheme="minorHAnsi"/>
          <w:sz w:val="22"/>
          <w:szCs w:val="22"/>
        </w:rPr>
        <w:t>Dobrý den paní Škodová,</w:t>
      </w:r>
    </w:p>
    <w:p w14:paraId="0B7132CB" w14:textId="77777777" w:rsidR="00D82D20" w:rsidRDefault="00D82D20" w:rsidP="00D82D20"/>
    <w:p w14:paraId="10B656A3" w14:textId="26B57FF5" w:rsidR="00D82D20" w:rsidRDefault="002C6B8E" w:rsidP="00D82D20">
      <w:pPr>
        <w:spacing w:after="160" w:line="25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D82D20">
        <w:rPr>
          <w:rFonts w:ascii="Calibri" w:hAnsi="Calibri" w:cs="Calibri"/>
          <w:sz w:val="22"/>
          <w:szCs w:val="22"/>
        </w:rPr>
        <w:t>odpora od Nadace Člověk člověku pro organizaci Rytmus Střední Čechy, o.p.s. znamená udržení dostupnosti služby Osobní asistence pro rodiny s dětmi se zdravotním znevýhodněním, zejména s těžkým postižením a s PAS na Benešovsku, Voticku i Vlašimsku. Běžné dotace a podpora Středočeského kraje tuto terénní službu nyní financují pouze z 60 %.  Přestože dlouhodobě lobbujeme za dostupnou pomoc rodinám, které pečují o dítě s handicapem, změna se ještě nestala. </w:t>
      </w:r>
    </w:p>
    <w:p w14:paraId="3E266A3B" w14:textId="77777777" w:rsidR="00D82D20" w:rsidRDefault="00D82D20" w:rsidP="00D82D20">
      <w:pPr>
        <w:spacing w:after="160" w:line="25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Rodič dvojčat s PAS, kde služba pomáhá, popisuje osobní zkušenost:</w:t>
      </w:r>
    </w:p>
    <w:p w14:paraId="62C62A0E" w14:textId="2FC0D889" w:rsidR="00D82D20" w:rsidRDefault="00D82D20" w:rsidP="00D82D20">
      <w:pPr>
        <w:spacing w:after="160" w:line="25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„Pomohli jste mi u dcery T. zvládnout školní vzdělávání. Druhá dcera získala větší prostor pro samostatnost, naučili jste ji vařit a starat se o domácnost. V neposlední řadě jste pro mě byli psychickou oporou. Díky tomu všemu jsme mohly společně zvládnout rozpad rodiny, zachovat pro nás stejné bydlení a prostředí, na které jsou holky zvyklé, a moji práci. Vysvědčení není všechno, ale nějak mi to dává pocit, že to prostě zvládáme. Hlavně mám radost, že holky mají prostor i na to rozvíjet své talenty.“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7484602" w14:textId="77777777" w:rsidR="00D82D20" w:rsidRDefault="00D82D20" w:rsidP="00D82D20">
      <w:pPr>
        <w:spacing w:after="160" w:line="25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Výše popsané můžeme odpracovat díky finanční podpoře Nadace Člověk člověku, nezbytný díl podpory, který vše udržuje, aby to fungovalo, kde je potřeba.</w:t>
      </w:r>
    </w:p>
    <w:p w14:paraId="5AB29C48" w14:textId="77777777" w:rsidR="00D82D20" w:rsidRDefault="00D82D20" w:rsidP="00D82D20">
      <w:pPr>
        <w:spacing w:after="160" w:line="252" w:lineRule="auto"/>
        <w:rPr>
          <w:rFonts w:ascii="Calibri" w:hAnsi="Calibri" w:cs="Calibri"/>
          <w:sz w:val="22"/>
          <w:szCs w:val="22"/>
        </w:rPr>
      </w:pPr>
    </w:p>
    <w:p w14:paraId="11226308" w14:textId="77777777" w:rsidR="00D82D20" w:rsidRDefault="00D82D20" w:rsidP="00D82D20">
      <w:pPr>
        <w:spacing w:after="160" w:line="252" w:lineRule="auto"/>
        <w:rPr>
          <w:rFonts w:ascii="Calibri" w:hAnsi="Calibri" w:cs="Calibri"/>
          <w:sz w:val="22"/>
          <w:szCs w:val="22"/>
        </w:rPr>
      </w:pPr>
    </w:p>
    <w:p w14:paraId="6F3DDA75" w14:textId="77777777" w:rsidR="00D82D20" w:rsidRDefault="00D82D20" w:rsidP="00D82D20">
      <w:pPr>
        <w:spacing w:after="160" w:line="25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 pozdravem</w:t>
      </w:r>
    </w:p>
    <w:p w14:paraId="32F2AF51" w14:textId="77777777" w:rsidR="00D82D20" w:rsidRDefault="00D82D20" w:rsidP="00D82D20"/>
    <w:p w14:paraId="233C9729" w14:textId="77777777" w:rsidR="00D82D20" w:rsidRDefault="00D82D20" w:rsidP="00D82D20"/>
    <w:p w14:paraId="667FC67A" w14:textId="6517ED2F" w:rsidR="00D82D20" w:rsidRDefault="00D82D20" w:rsidP="00D82D20">
      <w:r>
        <w:rPr>
          <w:noProof/>
        </w:rPr>
        <w:drawing>
          <wp:inline distT="0" distB="0" distL="0" distR="0" wp14:anchorId="169D6174" wp14:editId="021B1C43">
            <wp:extent cx="1813560" cy="883920"/>
            <wp:effectExtent l="0" t="0" r="0" b="0"/>
            <wp:docPr id="50632825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E1434" w14:textId="6E0F23E8" w:rsidR="00D82D20" w:rsidRDefault="00D82D20" w:rsidP="00D82D20">
      <w:r>
        <w:rPr>
          <w:rStyle w:val="Hypertextovodkaz"/>
          <w:noProof/>
        </w:rPr>
        <w:drawing>
          <wp:inline distT="0" distB="0" distL="0" distR="0" wp14:anchorId="2EB04B20" wp14:editId="30BD6D19">
            <wp:extent cx="1318260" cy="137160"/>
            <wp:effectExtent l="0" t="0" r="0" b="0"/>
            <wp:docPr id="177214217" name="Obrázek 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0B6BC" w14:textId="77777777" w:rsidR="00F14EDC" w:rsidRDefault="00F14EDC"/>
    <w:sectPr w:rsidR="00F14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20"/>
    <w:rsid w:val="000C0CDF"/>
    <w:rsid w:val="002C6B8E"/>
    <w:rsid w:val="00D14F00"/>
    <w:rsid w:val="00D82D20"/>
    <w:rsid w:val="00E82A1E"/>
    <w:rsid w:val="00F1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7AE9"/>
  <w15:chartTrackingRefBased/>
  <w15:docId w15:val="{7FF07C76-EB81-4792-9746-59996FB9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2D20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82D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2D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2D2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2D2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2D2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2D2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2D2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2D2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2D2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2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2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2D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2D2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2D2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2D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2D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2D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2D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2D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82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2D2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82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2D2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82D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2D2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82D2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2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2D2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2D2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D82D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rytmusstrednicechy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arcela.skodova@nadaceclovekcloveku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editel@rytmus-sc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Šnobrová</dc:creator>
  <cp:keywords/>
  <dc:description/>
  <cp:lastModifiedBy>Šárka Šnobrová</cp:lastModifiedBy>
  <cp:revision>2</cp:revision>
  <dcterms:created xsi:type="dcterms:W3CDTF">2026-02-17T09:05:00Z</dcterms:created>
  <dcterms:modified xsi:type="dcterms:W3CDTF">2026-02-25T09:44:00Z</dcterms:modified>
</cp:coreProperties>
</file>